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72A" w:rsidRPr="004D5792" w:rsidRDefault="00BA572A" w:rsidP="00354222">
      <w:pPr>
        <w:pStyle w:val="Sinespaciado"/>
        <w:spacing w:line="360" w:lineRule="auto"/>
        <w:jc w:val="center"/>
        <w:rPr>
          <w:lang w:val="es-ES"/>
        </w:rPr>
      </w:pPr>
      <w:r w:rsidRPr="004D5792"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884C407" wp14:editId="18613F66">
            <wp:simplePos x="0" y="0"/>
            <wp:positionH relativeFrom="column">
              <wp:posOffset>-319544</wp:posOffset>
            </wp:positionH>
            <wp:positionV relativeFrom="paragraph">
              <wp:posOffset>-372690</wp:posOffset>
            </wp:positionV>
            <wp:extent cx="1370965" cy="786765"/>
            <wp:effectExtent l="0" t="0" r="0" b="0"/>
            <wp:wrapNone/>
            <wp:docPr id="9" name="Imagen 2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72A" w:rsidRPr="004D5792" w:rsidRDefault="00BA572A" w:rsidP="00354222">
      <w:pPr>
        <w:pStyle w:val="Sinespaciado"/>
        <w:spacing w:line="360" w:lineRule="auto"/>
        <w:jc w:val="center"/>
        <w:rPr>
          <w:lang w:val="es-ES"/>
        </w:rPr>
      </w:pPr>
    </w:p>
    <w:p w:rsidR="00354222" w:rsidRPr="004D5792" w:rsidRDefault="00354222" w:rsidP="00354222">
      <w:pPr>
        <w:pStyle w:val="Sinespaciado"/>
        <w:spacing w:line="360" w:lineRule="auto"/>
        <w:jc w:val="center"/>
        <w:rPr>
          <w:lang w:val="es-ES"/>
        </w:rPr>
      </w:pPr>
      <w:r w:rsidRPr="004D5792">
        <w:rPr>
          <w:lang w:val="es-ES"/>
        </w:rPr>
        <w:t>TALLER DE ACTIVIDADES COMPLEMENTARIAS DE APOYO</w:t>
      </w:r>
    </w:p>
    <w:p w:rsidR="00354222" w:rsidRPr="004D5792" w:rsidRDefault="00354222" w:rsidP="00354222">
      <w:pPr>
        <w:pStyle w:val="Sinespaciado"/>
        <w:spacing w:line="360" w:lineRule="auto"/>
        <w:jc w:val="center"/>
        <w:rPr>
          <w:lang w:val="es-ES"/>
        </w:rPr>
      </w:pPr>
      <w:r w:rsidRPr="004D5792">
        <w:rPr>
          <w:lang w:val="es-ES"/>
        </w:rPr>
        <w:t>PROCESO NIVELATORIO</w:t>
      </w:r>
    </w:p>
    <w:p w:rsidR="00354222" w:rsidRPr="004D5792" w:rsidRDefault="00354222" w:rsidP="00354222">
      <w:pPr>
        <w:pStyle w:val="Sinespaciado"/>
        <w:spacing w:line="360" w:lineRule="auto"/>
        <w:jc w:val="center"/>
      </w:pPr>
    </w:p>
    <w:p w:rsidR="00354222" w:rsidRPr="004D5792" w:rsidRDefault="00354222" w:rsidP="00574E3E">
      <w:pPr>
        <w:pStyle w:val="Sinespaciado"/>
        <w:rPr>
          <w:lang w:val="es-ES"/>
        </w:rPr>
      </w:pPr>
      <w:r w:rsidRPr="004D5792">
        <w:rPr>
          <w:lang w:val="es-ES"/>
        </w:rPr>
        <w:t>Área:</w:t>
      </w:r>
      <w:r w:rsidR="0031252F">
        <w:rPr>
          <w:rFonts w:eastAsia="Arial Narrow"/>
          <w:u w:val="single"/>
        </w:rPr>
        <w:t xml:space="preserve"> FILOSOFIA </w:t>
      </w:r>
      <w:r w:rsidR="00574E3E" w:rsidRPr="004D5792">
        <w:rPr>
          <w:u w:val="single"/>
          <w:lang w:val="es-ES"/>
        </w:rPr>
        <w:tab/>
      </w:r>
      <w:r w:rsidR="00574E3E" w:rsidRPr="004D5792">
        <w:rPr>
          <w:lang w:val="es-ES"/>
        </w:rPr>
        <w:tab/>
      </w:r>
      <w:r w:rsidR="0031252F">
        <w:rPr>
          <w:lang w:val="es-ES"/>
        </w:rPr>
        <w:t xml:space="preserve">        </w:t>
      </w:r>
      <w:r w:rsidRPr="004D5792">
        <w:rPr>
          <w:lang w:val="es-ES"/>
        </w:rPr>
        <w:t xml:space="preserve">Grado: </w:t>
      </w:r>
      <w:r w:rsidR="00FA31EA">
        <w:rPr>
          <w:u w:val="single"/>
          <w:lang w:val="es-ES"/>
        </w:rPr>
        <w:t>Décimo</w:t>
      </w:r>
      <w:r w:rsidR="00574E3E" w:rsidRPr="004D5792">
        <w:rPr>
          <w:lang w:val="es-ES"/>
        </w:rPr>
        <w:tab/>
      </w:r>
      <w:r w:rsidR="00574E3E" w:rsidRPr="004D5792">
        <w:rPr>
          <w:lang w:val="es-ES"/>
        </w:rPr>
        <w:tab/>
      </w:r>
      <w:r w:rsidR="00574E3E" w:rsidRPr="004D5792">
        <w:rPr>
          <w:lang w:val="es-ES"/>
        </w:rPr>
        <w:tab/>
      </w:r>
      <w:r w:rsidR="0031252F">
        <w:rPr>
          <w:lang w:val="es-ES"/>
        </w:rPr>
        <w:t xml:space="preserve">          </w:t>
      </w:r>
      <w:r w:rsidRPr="004D5792">
        <w:rPr>
          <w:lang w:val="es-ES"/>
        </w:rPr>
        <w:t>Año: 201</w:t>
      </w:r>
      <w:r w:rsidR="004E291F" w:rsidRPr="004D5792">
        <w:rPr>
          <w:lang w:val="es-ES"/>
        </w:rPr>
        <w:t>8 - 2019</w:t>
      </w:r>
    </w:p>
    <w:p w:rsidR="00354222" w:rsidRPr="004D5792" w:rsidRDefault="00354222" w:rsidP="00BA572A">
      <w:pPr>
        <w:pStyle w:val="Sinespaciado"/>
        <w:jc w:val="center"/>
        <w:rPr>
          <w:lang w:val="es-ES"/>
        </w:rPr>
      </w:pPr>
    </w:p>
    <w:p w:rsidR="00354222" w:rsidRPr="004D5792" w:rsidRDefault="00354222" w:rsidP="00BA572A">
      <w:pPr>
        <w:pStyle w:val="Sinespaciado"/>
        <w:rPr>
          <w:i/>
          <w:lang w:val="es-ES"/>
        </w:rPr>
      </w:pPr>
      <w:r w:rsidRPr="004D5792">
        <w:rPr>
          <w:lang w:val="es-ES"/>
        </w:rPr>
        <w:t xml:space="preserve">Nombre del estudiante: </w:t>
      </w:r>
      <w:r w:rsidRPr="004D5792">
        <w:rPr>
          <w:u w:val="single"/>
          <w:lang w:val="es-ES"/>
        </w:rPr>
        <w:t>________________________________________________________</w:t>
      </w:r>
      <w:r w:rsidR="0031252F">
        <w:rPr>
          <w:u w:val="single"/>
          <w:lang w:val="es-ES"/>
        </w:rPr>
        <w:t>_______</w:t>
      </w:r>
    </w:p>
    <w:p w:rsidR="00354222" w:rsidRPr="004D5792" w:rsidRDefault="00354222" w:rsidP="00BA572A">
      <w:pPr>
        <w:pStyle w:val="Sinespaciado"/>
        <w:jc w:val="both"/>
        <w:rPr>
          <w:i/>
          <w:lang w:val="es-ES"/>
        </w:rPr>
      </w:pPr>
    </w:p>
    <w:p w:rsidR="00354222" w:rsidRPr="004D5792" w:rsidRDefault="00354222" w:rsidP="00BA572A">
      <w:pPr>
        <w:pStyle w:val="Sinespaciado"/>
        <w:jc w:val="both"/>
        <w:rPr>
          <w:i/>
          <w:lang w:val="es-ES"/>
        </w:rPr>
      </w:pPr>
      <w:r w:rsidRPr="004D5792">
        <w:rPr>
          <w:i/>
          <w:lang w:val="es-ES"/>
        </w:rPr>
        <w:t xml:space="preserve">Los estudiantes que al finalizar el año lectivo hayan obtenido valoración de desempeño bajo </w:t>
      </w:r>
      <w:r w:rsidR="00BA572A" w:rsidRPr="004D5792">
        <w:rPr>
          <w:i/>
          <w:lang w:val="es-ES"/>
        </w:rPr>
        <w:t>dos</w:t>
      </w:r>
      <w:r w:rsidRPr="004D5792">
        <w:rPr>
          <w:i/>
          <w:lang w:val="es-ES"/>
        </w:rPr>
        <w:t xml:space="preserve"> (</w:t>
      </w:r>
      <w:r w:rsidR="00BA572A" w:rsidRPr="004D5792">
        <w:rPr>
          <w:i/>
          <w:lang w:val="es-ES"/>
        </w:rPr>
        <w:t>2</w:t>
      </w:r>
      <w:r w:rsidRPr="004D5792">
        <w:rPr>
          <w:i/>
          <w:lang w:val="es-ES"/>
        </w:rPr>
        <w:t xml:space="preserve">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</w:p>
    <w:p w:rsidR="00354222" w:rsidRPr="004D5792" w:rsidRDefault="00354222" w:rsidP="00BA572A">
      <w:pPr>
        <w:pStyle w:val="Sinespaciado"/>
        <w:jc w:val="both"/>
        <w:rPr>
          <w:lang w:val="es-ES"/>
        </w:rPr>
      </w:pPr>
    </w:p>
    <w:p w:rsidR="00354222" w:rsidRPr="004D5792" w:rsidRDefault="00354222" w:rsidP="00BA572A">
      <w:pPr>
        <w:pStyle w:val="Sinespaciado"/>
        <w:jc w:val="both"/>
        <w:rPr>
          <w:lang w:val="es-ES"/>
        </w:rPr>
      </w:pPr>
      <w:r w:rsidRPr="004D5792">
        <w:rPr>
          <w:lang w:val="es-ES"/>
        </w:rPr>
        <w:t>Observaciones Generales:</w:t>
      </w:r>
    </w:p>
    <w:p w:rsidR="00354222" w:rsidRPr="004D5792" w:rsidRDefault="00354222" w:rsidP="00BA572A">
      <w:pPr>
        <w:pStyle w:val="Sinespaciado"/>
        <w:jc w:val="both"/>
        <w:rPr>
          <w:lang w:val="es-ES"/>
        </w:rPr>
      </w:pPr>
      <w:r w:rsidRPr="004D5792">
        <w:rPr>
          <w:lang w:val="es-ES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354222" w:rsidRPr="004D5792" w:rsidRDefault="00354222" w:rsidP="00BA572A">
      <w:pPr>
        <w:pStyle w:val="Sinespaciado"/>
        <w:jc w:val="both"/>
        <w:rPr>
          <w:lang w:val="es-ES"/>
        </w:rPr>
      </w:pPr>
    </w:p>
    <w:p w:rsidR="00354222" w:rsidRPr="004D5792" w:rsidRDefault="00354222" w:rsidP="00BA572A">
      <w:pPr>
        <w:pStyle w:val="Sinespaciado"/>
        <w:jc w:val="both"/>
      </w:pPr>
      <w:r w:rsidRPr="004D5792">
        <w:rPr>
          <w:iCs/>
        </w:rPr>
        <w:t xml:space="preserve">El taller debe presentarse a mano completamente diligenciado </w:t>
      </w:r>
      <w:r w:rsidR="001878FC" w:rsidRPr="004D5792">
        <w:t>con normas APA</w:t>
      </w:r>
      <w:r w:rsidRPr="004D5792">
        <w:t xml:space="preserve"> y</w:t>
      </w:r>
      <w:r w:rsidRPr="004D5792">
        <w:rPr>
          <w:iCs/>
        </w:rPr>
        <w:t xml:space="preserve"> ser </w:t>
      </w:r>
      <w:r w:rsidRPr="004D5792">
        <w:rPr>
          <w:iCs/>
          <w:u w:val="single"/>
        </w:rPr>
        <w:t>sustentado</w:t>
      </w:r>
      <w:r w:rsidRPr="004D5792">
        <w:rPr>
          <w:u w:val="single"/>
        </w:rPr>
        <w:t xml:space="preserve"> el </w:t>
      </w:r>
      <w:r w:rsidR="004E291F" w:rsidRPr="004D5792">
        <w:rPr>
          <w:u w:val="single"/>
        </w:rPr>
        <w:t>viernes 11 de</w:t>
      </w:r>
      <w:r w:rsidRPr="004D5792">
        <w:rPr>
          <w:u w:val="single"/>
        </w:rPr>
        <w:t xml:space="preserve"> enero de 201</w:t>
      </w:r>
      <w:r w:rsidR="004E291F" w:rsidRPr="004D5792">
        <w:rPr>
          <w:u w:val="single"/>
        </w:rPr>
        <w:t>9</w:t>
      </w:r>
      <w:r w:rsidRPr="004D5792">
        <w:rPr>
          <w:u w:val="single"/>
        </w:rPr>
        <w:t xml:space="preserve"> a las 7:00 am</w:t>
      </w:r>
      <w:r w:rsidRPr="004D5792">
        <w:t>, donde el estudiante dará cuenta de sus conocimientos y competencias.</w:t>
      </w:r>
    </w:p>
    <w:p w:rsidR="00354222" w:rsidRPr="004D5792" w:rsidRDefault="00354222" w:rsidP="00354222">
      <w:pPr>
        <w:pStyle w:val="Sinespaciado"/>
        <w:spacing w:line="360" w:lineRule="auto"/>
        <w:jc w:val="both"/>
        <w:rPr>
          <w:lang w:val="es-ES"/>
        </w:rPr>
      </w:pPr>
    </w:p>
    <w:p w:rsidR="00FA31EA" w:rsidRDefault="00354222" w:rsidP="00FA31EA">
      <w:pPr>
        <w:pStyle w:val="Sinespaciado"/>
        <w:spacing w:line="360" w:lineRule="auto"/>
        <w:jc w:val="both"/>
        <w:rPr>
          <w:lang w:val="es-ES"/>
        </w:rPr>
      </w:pPr>
      <w:r w:rsidRPr="004D5792">
        <w:rPr>
          <w:lang w:val="es-ES"/>
        </w:rPr>
        <w:t>PREGUNTA</w:t>
      </w:r>
      <w:r w:rsidR="00BA572A" w:rsidRPr="004D5792">
        <w:rPr>
          <w:lang w:val="es-ES"/>
        </w:rPr>
        <w:t>S</w:t>
      </w:r>
      <w:r w:rsidRPr="004D5792">
        <w:rPr>
          <w:lang w:val="es-ES"/>
        </w:rPr>
        <w:t xml:space="preserve"> PROBLEMATIZADORA</w:t>
      </w:r>
      <w:r w:rsidR="00BA572A" w:rsidRPr="004D5792">
        <w:rPr>
          <w:lang w:val="es-ES"/>
        </w:rPr>
        <w:t>S</w:t>
      </w:r>
    </w:p>
    <w:p w:rsidR="0031252F" w:rsidRPr="004D5792" w:rsidRDefault="0031252F" w:rsidP="00FA31EA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PRIMER PERIODO</w:t>
      </w:r>
    </w:p>
    <w:p w:rsidR="0031252F" w:rsidRDefault="00FA31EA" w:rsidP="0031252F">
      <w:pPr>
        <w:pStyle w:val="Sinespaciado"/>
        <w:spacing w:line="360" w:lineRule="auto"/>
        <w:jc w:val="both"/>
        <w:rPr>
          <w:lang w:val="es-ES"/>
        </w:rPr>
      </w:pPr>
      <w:r w:rsidRPr="00FA31EA">
        <w:rPr>
          <w:lang w:val="es-ES"/>
        </w:rPr>
        <w:t xml:space="preserve">¿Cuáles fueron las condiciones culturales, políticas, </w:t>
      </w:r>
      <w:r w:rsidR="0031252F" w:rsidRPr="00FA31EA">
        <w:rPr>
          <w:lang w:val="es-ES"/>
        </w:rPr>
        <w:t>económicas y</w:t>
      </w:r>
      <w:r w:rsidRPr="00FA31EA">
        <w:rPr>
          <w:lang w:val="es-ES"/>
        </w:rPr>
        <w:t xml:space="preserve"> sociales que favorecieron la formulación de las primeras preguntas filosóficas?</w:t>
      </w:r>
    </w:p>
    <w:p w:rsidR="00FA31EA" w:rsidRPr="00FA31EA" w:rsidRDefault="0031252F" w:rsidP="0031252F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SEGUNDO PERIODO</w:t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</w:p>
    <w:p w:rsidR="00FA31EA" w:rsidRDefault="00FA31EA" w:rsidP="0031252F">
      <w:pPr>
        <w:pStyle w:val="Sinespaciado"/>
        <w:spacing w:line="360" w:lineRule="auto"/>
        <w:jc w:val="both"/>
        <w:rPr>
          <w:lang w:val="es-ES"/>
        </w:rPr>
      </w:pPr>
      <w:r w:rsidRPr="00FA31EA">
        <w:rPr>
          <w:lang w:val="es-ES"/>
        </w:rPr>
        <w:t>¿Cómo surge el pensamiento filosófico y cuál es su importancia en</w:t>
      </w:r>
      <w:r>
        <w:rPr>
          <w:lang w:val="es-ES"/>
        </w:rPr>
        <w:t xml:space="preserve"> la comprensión de la realidad?</w:t>
      </w:r>
    </w:p>
    <w:p w:rsidR="0031252F" w:rsidRDefault="0031252F" w:rsidP="0031252F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TERCER PERIODO</w:t>
      </w:r>
    </w:p>
    <w:p w:rsidR="0031252F" w:rsidRDefault="00FA31EA" w:rsidP="0031252F">
      <w:pPr>
        <w:pStyle w:val="Sinespaciado"/>
        <w:spacing w:line="360" w:lineRule="auto"/>
        <w:jc w:val="both"/>
        <w:rPr>
          <w:lang w:val="es-ES"/>
        </w:rPr>
      </w:pPr>
      <w:r w:rsidRPr="00FA31EA">
        <w:rPr>
          <w:lang w:val="es-ES"/>
        </w:rPr>
        <w:t>¿Cuáles fueron las principales características de la filosofía ateniense y cuál es su importancia en la constitución del pensamiento occidental?</w:t>
      </w:r>
    </w:p>
    <w:p w:rsidR="00FA31EA" w:rsidRPr="00FA31EA" w:rsidRDefault="0031252F" w:rsidP="0031252F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CUARTO PERIODO</w:t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</w:p>
    <w:p w:rsidR="0031252F" w:rsidRDefault="00FA31EA" w:rsidP="0031252F">
      <w:pPr>
        <w:pStyle w:val="Sinespaciado"/>
        <w:spacing w:line="360" w:lineRule="auto"/>
        <w:jc w:val="both"/>
        <w:rPr>
          <w:lang w:val="es-ES"/>
        </w:rPr>
      </w:pPr>
      <w:r w:rsidRPr="00FA31EA">
        <w:rPr>
          <w:lang w:val="es-ES"/>
        </w:rPr>
        <w:t>¿Cuáles fueron las principales corrientes de pensamiento filosófico durante la Edad Media y el Renacimiento europeo?</w:t>
      </w:r>
    </w:p>
    <w:p w:rsidR="00FA31EA" w:rsidRPr="00FA31EA" w:rsidRDefault="0031252F" w:rsidP="0031252F">
      <w:pPr>
        <w:pStyle w:val="Sinespaciado"/>
        <w:spacing w:line="360" w:lineRule="auto"/>
        <w:jc w:val="both"/>
        <w:rPr>
          <w:lang w:val="es-ES"/>
        </w:rPr>
      </w:pPr>
      <w:r>
        <w:rPr>
          <w:lang w:val="es-ES"/>
        </w:rPr>
        <w:t>QUINTO PERIODO</w:t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  <w:r w:rsidR="00FA31EA" w:rsidRPr="00FA31EA">
        <w:rPr>
          <w:lang w:val="es-ES"/>
        </w:rPr>
        <w:tab/>
      </w:r>
    </w:p>
    <w:p w:rsidR="00BA572A" w:rsidRPr="004D5792" w:rsidRDefault="00FA31EA" w:rsidP="0031252F">
      <w:pPr>
        <w:pStyle w:val="Sinespaciado"/>
        <w:spacing w:line="360" w:lineRule="auto"/>
        <w:jc w:val="both"/>
      </w:pPr>
      <w:r w:rsidRPr="00FA31EA">
        <w:rPr>
          <w:lang w:val="es-ES"/>
        </w:rPr>
        <w:t xml:space="preserve">¿Cuáles son las reflexiones filosóficas más importantes de la </w:t>
      </w:r>
      <w:proofErr w:type="spellStart"/>
      <w:r w:rsidRPr="00FA31EA">
        <w:rPr>
          <w:lang w:val="es-ES"/>
        </w:rPr>
        <w:t>bio</w:t>
      </w:r>
      <w:proofErr w:type="spellEnd"/>
      <w:r w:rsidRPr="00FA31EA">
        <w:rPr>
          <w:lang w:val="es-ES"/>
        </w:rPr>
        <w:t xml:space="preserve">-ética que permiten alcanzar una comprensión del desarrollo humano en el siglo XXI? </w:t>
      </w:r>
      <w:r w:rsidRPr="00FA31EA">
        <w:rPr>
          <w:lang w:val="es-ES"/>
        </w:rPr>
        <w:tab/>
      </w:r>
      <w:r w:rsidRPr="00FA31EA">
        <w:rPr>
          <w:lang w:val="es-ES"/>
        </w:rPr>
        <w:tab/>
      </w:r>
      <w:r w:rsidRPr="00FA31EA">
        <w:rPr>
          <w:lang w:val="es-ES"/>
        </w:rPr>
        <w:tab/>
      </w:r>
      <w:r w:rsidRPr="00FA31EA">
        <w:rPr>
          <w:lang w:val="es-ES"/>
        </w:rPr>
        <w:tab/>
      </w:r>
      <w:r w:rsidRPr="00FA31EA">
        <w:rPr>
          <w:lang w:val="es-ES"/>
        </w:rPr>
        <w:tab/>
      </w:r>
      <w:r w:rsidRPr="00FA31EA">
        <w:rPr>
          <w:lang w:val="es-ES"/>
        </w:rPr>
        <w:tab/>
      </w:r>
      <w:r w:rsidRPr="00FA31EA">
        <w:rPr>
          <w:lang w:val="es-ES"/>
        </w:rPr>
        <w:tab/>
      </w:r>
    </w:p>
    <w:p w:rsidR="00FA31EA" w:rsidRDefault="00FA31EA" w:rsidP="00354222">
      <w:pPr>
        <w:pStyle w:val="Sinespaciado"/>
        <w:spacing w:line="360" w:lineRule="auto"/>
        <w:jc w:val="both"/>
      </w:pPr>
    </w:p>
    <w:p w:rsidR="00354222" w:rsidRPr="004D5792" w:rsidRDefault="00354222" w:rsidP="00354222">
      <w:pPr>
        <w:pStyle w:val="Sinespaciado"/>
        <w:spacing w:line="360" w:lineRule="auto"/>
        <w:jc w:val="both"/>
      </w:pPr>
      <w:r w:rsidRPr="004D5792">
        <w:t>ACTIVIDADES:</w:t>
      </w:r>
    </w:p>
    <w:p w:rsidR="005B7ACA" w:rsidRDefault="005B7ACA" w:rsidP="0031252F">
      <w:pPr>
        <w:pStyle w:val="Sinespaciado"/>
        <w:numPr>
          <w:ilvl w:val="0"/>
          <w:numId w:val="8"/>
        </w:numPr>
        <w:spacing w:line="360" w:lineRule="auto"/>
        <w:jc w:val="both"/>
      </w:pPr>
      <w:r>
        <w:t>Consultar 5 relatos de la mitología griega, elaborar un resumen y un dibujo de cada relato. Además, explicar que</w:t>
      </w:r>
      <w:r w:rsidR="00D24477">
        <w:t xml:space="preserve"> </w:t>
      </w:r>
      <w:r>
        <w:t>fenómeno de la naturaleza o de la vida humana explica cada mito.</w:t>
      </w:r>
    </w:p>
    <w:p w:rsidR="005B7ACA" w:rsidRDefault="005B7ACA" w:rsidP="005B7ACA">
      <w:pPr>
        <w:pStyle w:val="Sinespaciado"/>
        <w:numPr>
          <w:ilvl w:val="0"/>
          <w:numId w:val="8"/>
        </w:numPr>
        <w:spacing w:line="360" w:lineRule="auto"/>
        <w:jc w:val="both"/>
      </w:pPr>
      <w:r>
        <w:t>Elaborar un mapa conceptual donde se explique en qué consistió el transito del “</w:t>
      </w:r>
      <w:proofErr w:type="spellStart"/>
      <w:r>
        <w:t>Mythos</w:t>
      </w:r>
      <w:proofErr w:type="spellEnd"/>
      <w:r>
        <w:t>” al “Logos”.</w:t>
      </w:r>
    </w:p>
    <w:p w:rsidR="00D24477" w:rsidRDefault="00D24477" w:rsidP="00D24477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Elabore un cuadro comparativo con los principales planteamientos de la escuela jónica, pitagórica y </w:t>
      </w:r>
      <w:proofErr w:type="spellStart"/>
      <w:r>
        <w:t>eleata</w:t>
      </w:r>
      <w:proofErr w:type="spellEnd"/>
      <w:r>
        <w:t xml:space="preserve">. </w:t>
      </w:r>
    </w:p>
    <w:p w:rsidR="006B6B84" w:rsidRDefault="00D24477" w:rsidP="006B6B84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Un breve ensayo de mínimo 3 páginas donde responda por qué con Tales de Mileto se dice que inicia la filosofía. </w:t>
      </w:r>
      <w:r w:rsidR="0031252F">
        <w:t>Además,</w:t>
      </w:r>
      <w:r>
        <w:t xml:space="preserve"> recuerde que la physis es el elemento natural primario según el cual surge todo en el mundo. Cada filósofo presocrático postuló una, así, por </w:t>
      </w:r>
      <w:r w:rsidR="0031252F">
        <w:t>ejemplo,</w:t>
      </w:r>
      <w:r>
        <w:t xml:space="preserve"> Tales de Mileto planteó que era el agua pues observó que todo en la naturaleza contenía en algún grado este elemento y lo denominó </w:t>
      </w:r>
      <w:proofErr w:type="spellStart"/>
      <w:r>
        <w:t>arjé</w:t>
      </w:r>
      <w:proofErr w:type="spellEnd"/>
      <w:r>
        <w:t xml:space="preserve">. Plantee una nueva physis según su propio pensamiento. </w:t>
      </w:r>
    </w:p>
    <w:p w:rsidR="006B6B84" w:rsidRDefault="006B6B84" w:rsidP="006B6B84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Elabore un cuadro donde exponga las principales características de la filosofía ateniense. </w:t>
      </w:r>
    </w:p>
    <w:p w:rsidR="006B6B84" w:rsidRDefault="006B6B84" w:rsidP="006B6B84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Identifique las diferencias entre la </w:t>
      </w:r>
      <w:proofErr w:type="spellStart"/>
      <w:r>
        <w:t>doxa</w:t>
      </w:r>
      <w:proofErr w:type="spellEnd"/>
      <w:r>
        <w:t xml:space="preserve"> y la episteme y sobre esto elabore </w:t>
      </w:r>
      <w:r w:rsidR="003F7EA3">
        <w:t xml:space="preserve">un informe escrito de mínimo CUATRO páginas. </w:t>
      </w:r>
    </w:p>
    <w:p w:rsidR="006B6B84" w:rsidRDefault="006B6B84" w:rsidP="006B6B84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Leer el texto: Edad Media: Dios como realidad que encontrará en internet en la página BOULESIS: FILOSOFÍA EN RED y elabore un organizador gráfico y un resumen sobre el mismo. Recuerde que </w:t>
      </w:r>
      <w:bookmarkStart w:id="0" w:name="_GoBack"/>
      <w:bookmarkEnd w:id="0"/>
      <w:r w:rsidR="0031252F">
        <w:t>el organizador</w:t>
      </w:r>
      <w:r>
        <w:t xml:space="preserve"> debe presentar la información de forma clara, organizada y SINTÉTICA.  https://www.boulesis.com/de-hombres-y-dioses/edad-media%E2%80%A8</w:t>
      </w:r>
    </w:p>
    <w:p w:rsidR="006B6B84" w:rsidRDefault="006B6B84" w:rsidP="006B6B84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Elabore un cuadro comparativo donde discrimine las ideas de Dios y el alma propuesta por San Tomás de Aquino, San Agustín de Hipona, un filósofo escogido por usted y su opinión misma. </w:t>
      </w:r>
    </w:p>
    <w:p w:rsidR="002F4CFC" w:rsidRDefault="002F4CFC" w:rsidP="005B7ACA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Elabore un escrito donde argumente cuál es la importancia de la reflexión bioética en los procesos médicos. </w:t>
      </w:r>
    </w:p>
    <w:p w:rsidR="00D24477" w:rsidRDefault="002F4CFC" w:rsidP="002F4CFC">
      <w:pPr>
        <w:pStyle w:val="Sinespaciado"/>
        <w:numPr>
          <w:ilvl w:val="0"/>
          <w:numId w:val="8"/>
        </w:numPr>
        <w:spacing w:line="360" w:lineRule="auto"/>
        <w:jc w:val="both"/>
      </w:pPr>
      <w:r>
        <w:t xml:space="preserve">Investigue 5 dilemas morales que impliquen una reflexión bioética y resuélvalos.  </w:t>
      </w:r>
    </w:p>
    <w:p w:rsidR="002F4CFC" w:rsidRDefault="002F4CFC" w:rsidP="002F4CFC">
      <w:pPr>
        <w:pStyle w:val="Sinespaciado"/>
        <w:spacing w:line="360" w:lineRule="auto"/>
        <w:ind w:left="360"/>
        <w:jc w:val="both"/>
      </w:pPr>
    </w:p>
    <w:p w:rsidR="00354222" w:rsidRPr="004D5792" w:rsidRDefault="00BA572A" w:rsidP="00354222">
      <w:pPr>
        <w:pStyle w:val="Sinespaciado"/>
        <w:spacing w:line="360" w:lineRule="auto"/>
        <w:jc w:val="both"/>
      </w:pPr>
      <w:r w:rsidRPr="004D5792">
        <w:t>OBSERVACIONES:</w:t>
      </w:r>
    </w:p>
    <w:p w:rsidR="004D5792" w:rsidRPr="004D5792" w:rsidRDefault="004D57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Recuerde que el trabajo debe ser presentado como uno sólo. Es importante que guarde la secuencia y la presentación del mismo de forma impecable. </w:t>
      </w:r>
    </w:p>
    <w:sectPr w:rsidR="004D5792" w:rsidRPr="004D5792" w:rsidSect="00612D89">
      <w:headerReference w:type="default" r:id="rId8"/>
      <w:footerReference w:type="default" r:id="rId9"/>
      <w:pgSz w:w="12242" w:h="15842" w:code="1"/>
      <w:pgMar w:top="1134" w:right="1134" w:bottom="1134" w:left="1134" w:header="709" w:footer="709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B8" w:rsidRDefault="001632B8">
      <w:pPr>
        <w:spacing w:after="0" w:line="240" w:lineRule="auto"/>
      </w:pPr>
      <w:r>
        <w:separator/>
      </w:r>
    </w:p>
  </w:endnote>
  <w:endnote w:type="continuationSeparator" w:id="0">
    <w:p w:rsidR="001632B8" w:rsidRDefault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77" w:rsidRDefault="00D24477" w:rsidP="00612D89">
    <w:pPr>
      <w:pStyle w:val="Piedepgina"/>
      <w:tabs>
        <w:tab w:val="clear" w:pos="8504"/>
        <w:tab w:val="right" w:pos="9960"/>
      </w:tabs>
    </w:pPr>
    <w:r>
      <w:rPr>
        <w:sz w:val="16"/>
        <w:szCs w:val="16"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31252F">
      <w:rPr>
        <w:noProof/>
      </w:rPr>
      <w:t>2</w:t>
    </w:r>
    <w:r>
      <w:fldChar w:fldCharType="end"/>
    </w:r>
    <w:r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31252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B8" w:rsidRDefault="001632B8">
      <w:pPr>
        <w:spacing w:after="0" w:line="240" w:lineRule="auto"/>
      </w:pPr>
      <w:r>
        <w:separator/>
      </w:r>
    </w:p>
  </w:footnote>
  <w:footnote w:type="continuationSeparator" w:id="0">
    <w:p w:rsidR="001632B8" w:rsidRDefault="0016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77" w:rsidRDefault="00D24477" w:rsidP="00612D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40C5"/>
    <w:multiLevelType w:val="hybridMultilevel"/>
    <w:tmpl w:val="56F0CD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C54EE"/>
    <w:multiLevelType w:val="hybridMultilevel"/>
    <w:tmpl w:val="E2C6663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A7016"/>
    <w:multiLevelType w:val="hybridMultilevel"/>
    <w:tmpl w:val="D28E23F8"/>
    <w:lvl w:ilvl="0" w:tplc="5A8C14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5FB0"/>
    <w:multiLevelType w:val="hybridMultilevel"/>
    <w:tmpl w:val="9F087436"/>
    <w:lvl w:ilvl="0" w:tplc="CC0C6CD4">
      <w:start w:val="1"/>
      <w:numFmt w:val="lowerLetter"/>
      <w:lvlText w:val="%1."/>
      <w:lvlJc w:val="left"/>
      <w:pPr>
        <w:ind w:left="1080" w:hanging="360"/>
      </w:p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>
      <w:start w:val="1"/>
      <w:numFmt w:val="decimal"/>
      <w:lvlText w:val="%4."/>
      <w:lvlJc w:val="left"/>
      <w:pPr>
        <w:ind w:left="3240" w:hanging="360"/>
      </w:pPr>
    </w:lvl>
    <w:lvl w:ilvl="4" w:tplc="240A0019">
      <w:start w:val="1"/>
      <w:numFmt w:val="lowerLetter"/>
      <w:lvlText w:val="%5."/>
      <w:lvlJc w:val="left"/>
      <w:pPr>
        <w:ind w:left="3960" w:hanging="360"/>
      </w:pPr>
    </w:lvl>
    <w:lvl w:ilvl="5" w:tplc="240A001B">
      <w:start w:val="1"/>
      <w:numFmt w:val="lowerRoman"/>
      <w:lvlText w:val="%6."/>
      <w:lvlJc w:val="right"/>
      <w:pPr>
        <w:ind w:left="4680" w:hanging="180"/>
      </w:pPr>
    </w:lvl>
    <w:lvl w:ilvl="6" w:tplc="240A000F">
      <w:start w:val="1"/>
      <w:numFmt w:val="decimal"/>
      <w:lvlText w:val="%7."/>
      <w:lvlJc w:val="left"/>
      <w:pPr>
        <w:ind w:left="5400" w:hanging="360"/>
      </w:pPr>
    </w:lvl>
    <w:lvl w:ilvl="7" w:tplc="240A0019">
      <w:start w:val="1"/>
      <w:numFmt w:val="lowerLetter"/>
      <w:lvlText w:val="%8."/>
      <w:lvlJc w:val="left"/>
      <w:pPr>
        <w:ind w:left="6120" w:hanging="360"/>
      </w:pPr>
    </w:lvl>
    <w:lvl w:ilvl="8" w:tplc="240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6C3C1E"/>
    <w:multiLevelType w:val="hybridMultilevel"/>
    <w:tmpl w:val="FC7A61B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B31882"/>
    <w:multiLevelType w:val="hybridMultilevel"/>
    <w:tmpl w:val="8932D358"/>
    <w:lvl w:ilvl="0" w:tplc="CBB2E5C0">
      <w:start w:val="1"/>
      <w:numFmt w:val="lowerLetter"/>
      <w:lvlText w:val="%1)"/>
      <w:lvlJc w:val="left"/>
      <w:pPr>
        <w:ind w:left="1080" w:hanging="360"/>
      </w:p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>
      <w:start w:val="1"/>
      <w:numFmt w:val="decimal"/>
      <w:lvlText w:val="%4."/>
      <w:lvlJc w:val="left"/>
      <w:pPr>
        <w:ind w:left="3240" w:hanging="360"/>
      </w:pPr>
    </w:lvl>
    <w:lvl w:ilvl="4" w:tplc="240A0019">
      <w:start w:val="1"/>
      <w:numFmt w:val="lowerLetter"/>
      <w:lvlText w:val="%5."/>
      <w:lvlJc w:val="left"/>
      <w:pPr>
        <w:ind w:left="3960" w:hanging="360"/>
      </w:pPr>
    </w:lvl>
    <w:lvl w:ilvl="5" w:tplc="240A001B">
      <w:start w:val="1"/>
      <w:numFmt w:val="lowerRoman"/>
      <w:lvlText w:val="%6."/>
      <w:lvlJc w:val="right"/>
      <w:pPr>
        <w:ind w:left="4680" w:hanging="180"/>
      </w:pPr>
    </w:lvl>
    <w:lvl w:ilvl="6" w:tplc="240A000F">
      <w:start w:val="1"/>
      <w:numFmt w:val="decimal"/>
      <w:lvlText w:val="%7."/>
      <w:lvlJc w:val="left"/>
      <w:pPr>
        <w:ind w:left="5400" w:hanging="360"/>
      </w:pPr>
    </w:lvl>
    <w:lvl w:ilvl="7" w:tplc="240A0019">
      <w:start w:val="1"/>
      <w:numFmt w:val="lowerLetter"/>
      <w:lvlText w:val="%8."/>
      <w:lvlJc w:val="left"/>
      <w:pPr>
        <w:ind w:left="6120" w:hanging="360"/>
      </w:pPr>
    </w:lvl>
    <w:lvl w:ilvl="8" w:tplc="240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4C3677"/>
    <w:multiLevelType w:val="hybridMultilevel"/>
    <w:tmpl w:val="6254898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222"/>
    <w:rsid w:val="00106759"/>
    <w:rsid w:val="00124A97"/>
    <w:rsid w:val="001632B8"/>
    <w:rsid w:val="001878FC"/>
    <w:rsid w:val="00264704"/>
    <w:rsid w:val="002E1699"/>
    <w:rsid w:val="002F4CFC"/>
    <w:rsid w:val="0031252F"/>
    <w:rsid w:val="00354222"/>
    <w:rsid w:val="003F7EA3"/>
    <w:rsid w:val="00427196"/>
    <w:rsid w:val="004D5792"/>
    <w:rsid w:val="004E291F"/>
    <w:rsid w:val="005673D8"/>
    <w:rsid w:val="00574E3E"/>
    <w:rsid w:val="00597378"/>
    <w:rsid w:val="005B7ACA"/>
    <w:rsid w:val="005D1147"/>
    <w:rsid w:val="00612D89"/>
    <w:rsid w:val="006511F1"/>
    <w:rsid w:val="006B6B84"/>
    <w:rsid w:val="00796B65"/>
    <w:rsid w:val="008968B6"/>
    <w:rsid w:val="00915666"/>
    <w:rsid w:val="00A04CD7"/>
    <w:rsid w:val="00A1729F"/>
    <w:rsid w:val="00BA572A"/>
    <w:rsid w:val="00CA5D38"/>
    <w:rsid w:val="00D24477"/>
    <w:rsid w:val="00E427AB"/>
    <w:rsid w:val="00E46F9C"/>
    <w:rsid w:val="00EF0200"/>
    <w:rsid w:val="00F47DE7"/>
    <w:rsid w:val="00FA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71688"/>
  <w15:docId w15:val="{EBCFA925-87BE-4996-BAA2-096BDD85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354222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5422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354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A5D38"/>
    <w:pPr>
      <w:ind w:left="720"/>
      <w:contextualSpacing/>
    </w:pPr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CA5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Usuario de Windows</cp:lastModifiedBy>
  <cp:revision>3</cp:revision>
  <dcterms:created xsi:type="dcterms:W3CDTF">2018-11-15T00:02:00Z</dcterms:created>
  <dcterms:modified xsi:type="dcterms:W3CDTF">2018-11-21T19:03:00Z</dcterms:modified>
</cp:coreProperties>
</file>